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BFF" w:rsidRDefault="0012401B">
      <w:pPr>
        <w:jc w:val="center"/>
        <w:rPr>
          <w:b/>
        </w:rPr>
      </w:pPr>
      <w:r>
        <w:rPr>
          <w:b/>
        </w:rPr>
        <w:t xml:space="preserve">Сведения о </w:t>
      </w:r>
      <w:r w:rsidR="00BC2B9B">
        <w:rPr>
          <w:b/>
        </w:rPr>
        <w:t>численности обучающихся</w:t>
      </w:r>
      <w:r w:rsidR="00D11B18">
        <w:rPr>
          <w:b/>
        </w:rPr>
        <w:t xml:space="preserve"> </w:t>
      </w:r>
      <w:r w:rsidR="00BC2B9B">
        <w:rPr>
          <w:b/>
        </w:rPr>
        <w:t xml:space="preserve">в МБУДО ШМО СШ </w:t>
      </w:r>
      <w:r w:rsidR="00D11B18">
        <w:rPr>
          <w:b/>
        </w:rPr>
        <w:t xml:space="preserve">являющихся иностранными гражданами </w:t>
      </w:r>
      <w:r w:rsidR="00BC2B9B">
        <w:rPr>
          <w:b/>
        </w:rPr>
        <w:t xml:space="preserve">по </w:t>
      </w:r>
      <w:r w:rsidRPr="0012401B">
        <w:rPr>
          <w:b/>
        </w:rPr>
        <w:t>каждой общеобразовательной программе и каждой профессии, специальности, в том числе научной, направлению подготовки или укрупненной группе профессий, специальностей и направлений подготовки (для профессиональных образовательных программ)</w:t>
      </w:r>
      <w:r w:rsidR="00BC2B9B">
        <w:rPr>
          <w:b/>
        </w:rPr>
        <w:t xml:space="preserve"> </w:t>
      </w:r>
      <w:r w:rsidR="00163E23">
        <w:rPr>
          <w:b/>
        </w:rPr>
        <w:t xml:space="preserve">на </w:t>
      </w:r>
      <w:r w:rsidR="00BC2B9B">
        <w:rPr>
          <w:b/>
        </w:rPr>
        <w:t>01.10.202</w:t>
      </w:r>
      <w:r w:rsidR="0023614D">
        <w:rPr>
          <w:b/>
        </w:rPr>
        <w:t>6</w:t>
      </w:r>
      <w:r>
        <w:rPr>
          <w:b/>
        </w:rPr>
        <w:t xml:space="preserve"> год.</w:t>
      </w:r>
    </w:p>
    <w:tbl>
      <w:tblPr>
        <w:tblStyle w:val="a3"/>
        <w:tblW w:w="8188" w:type="dxa"/>
        <w:tblLook w:val="04A0"/>
      </w:tblPr>
      <w:tblGrid>
        <w:gridCol w:w="4219"/>
        <w:gridCol w:w="3969"/>
      </w:tblGrid>
      <w:tr w:rsidR="00163E23" w:rsidTr="00C11E74">
        <w:trPr>
          <w:trHeight w:val="779"/>
        </w:trPr>
        <w:tc>
          <w:tcPr>
            <w:tcW w:w="4219" w:type="dxa"/>
            <w:vMerge w:val="restart"/>
          </w:tcPr>
          <w:p w:rsidR="00163E23" w:rsidRDefault="00163E23">
            <w:pPr>
              <w:spacing w:after="0" w:line="240" w:lineRule="auto"/>
              <w:jc w:val="center"/>
            </w:pPr>
            <w:r>
              <w:t>Наименование образовательной программы</w:t>
            </w:r>
          </w:p>
        </w:tc>
        <w:tc>
          <w:tcPr>
            <w:tcW w:w="3969" w:type="dxa"/>
          </w:tcPr>
          <w:p w:rsidR="00163E23" w:rsidRDefault="00163E23">
            <w:pPr>
              <w:spacing w:after="0" w:line="240" w:lineRule="auto"/>
              <w:jc w:val="center"/>
            </w:pPr>
            <w:r>
              <w:t>Количество человек</w:t>
            </w:r>
            <w:r w:rsidR="00F847CF">
              <w:t xml:space="preserve"> являющихся иностранными гражданами</w:t>
            </w:r>
          </w:p>
        </w:tc>
      </w:tr>
      <w:tr w:rsidR="00773ECD" w:rsidTr="00C11E74">
        <w:trPr>
          <w:trHeight w:val="269"/>
        </w:trPr>
        <w:tc>
          <w:tcPr>
            <w:tcW w:w="4219" w:type="dxa"/>
            <w:vMerge/>
          </w:tcPr>
          <w:p w:rsidR="00773ECD" w:rsidRDefault="00773ECD">
            <w:pPr>
              <w:spacing w:after="0" w:line="240" w:lineRule="auto"/>
              <w:jc w:val="center"/>
            </w:pPr>
          </w:p>
        </w:tc>
        <w:tc>
          <w:tcPr>
            <w:tcW w:w="3969" w:type="dxa"/>
            <w:vMerge w:val="restart"/>
          </w:tcPr>
          <w:p w:rsidR="00773ECD" w:rsidRDefault="00F847CF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образовательная программа спортивной подготовки по виду спорта «Лыжные гонки»</w:t>
            </w:r>
          </w:p>
        </w:tc>
        <w:tc>
          <w:tcPr>
            <w:tcW w:w="3969" w:type="dxa"/>
            <w:vMerge/>
            <w:tcBorders>
              <w:bottom w:val="single" w:sz="4" w:space="0" w:color="auto"/>
            </w:tcBorders>
          </w:tcPr>
          <w:p w:rsidR="00773ECD" w:rsidRPr="0023614D" w:rsidRDefault="00773ECD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образовательная программа спортивной подготовки по виду спорта «Легкая атлетика»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образовательная программа спортивной подготовки по виду спорта «Пауэрлифтинг»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общеразвивающая программа общефизической подготовки с направлением «Легкая атлетика»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общеразвивающая программа по лыжным гонкам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общеразвивающая программа по виду спорта «Пауэрлифтинг»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общеразвивающая программа по виду спорта «Волейбол»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общеразвивающая программа физкультурно-спортивной направленности по футболу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общеразвивающая программа по виду спорта «Хоккей»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общеразвивающая программа по виду спорта «Легкая атлетика»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Дополнительная общеразвивающая программа по виду спорта «Баскетбол»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  <w:tr w:rsidR="00773ECD" w:rsidTr="00773ECD">
        <w:tc>
          <w:tcPr>
            <w:tcW w:w="4219" w:type="dxa"/>
          </w:tcPr>
          <w:p w:rsidR="00773ECD" w:rsidRDefault="00773ECD">
            <w:pPr>
              <w:spacing w:after="0" w:line="240" w:lineRule="auto"/>
              <w:jc w:val="center"/>
            </w:pPr>
            <w:r>
              <w:t>Адаптивная Физическая культура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73ECD" w:rsidRPr="00F847CF" w:rsidRDefault="00F847CF">
            <w:pPr>
              <w:spacing w:after="0" w:line="240" w:lineRule="auto"/>
              <w:jc w:val="center"/>
            </w:pPr>
            <w:r w:rsidRPr="00F847CF">
              <w:t>0</w:t>
            </w:r>
          </w:p>
        </w:tc>
      </w:tr>
    </w:tbl>
    <w:p w:rsidR="00D24BFF" w:rsidRDefault="00D24BFF">
      <w:pPr>
        <w:jc w:val="center"/>
      </w:pPr>
    </w:p>
    <w:sectPr w:rsidR="00D24BFF" w:rsidSect="00D24BFF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DBE" w:rsidRDefault="00CE6DBE">
      <w:pPr>
        <w:spacing w:line="240" w:lineRule="auto"/>
      </w:pPr>
      <w:r>
        <w:separator/>
      </w:r>
    </w:p>
  </w:endnote>
  <w:endnote w:type="continuationSeparator" w:id="1">
    <w:p w:rsidR="00CE6DBE" w:rsidRDefault="00CE6DB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DBE" w:rsidRDefault="00CE6DBE">
      <w:pPr>
        <w:spacing w:after="0"/>
      </w:pPr>
      <w:r>
        <w:separator/>
      </w:r>
    </w:p>
  </w:footnote>
  <w:footnote w:type="continuationSeparator" w:id="1">
    <w:p w:rsidR="00CE6DBE" w:rsidRDefault="00CE6DB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23403"/>
    <w:rsid w:val="000569C9"/>
    <w:rsid w:val="00123403"/>
    <w:rsid w:val="0012401B"/>
    <w:rsid w:val="00163E23"/>
    <w:rsid w:val="0023614D"/>
    <w:rsid w:val="003C0978"/>
    <w:rsid w:val="004A0ABD"/>
    <w:rsid w:val="005659F4"/>
    <w:rsid w:val="005C0A4B"/>
    <w:rsid w:val="0075400C"/>
    <w:rsid w:val="007663C9"/>
    <w:rsid w:val="00773ECD"/>
    <w:rsid w:val="007D76A0"/>
    <w:rsid w:val="009A2DAB"/>
    <w:rsid w:val="00B4390E"/>
    <w:rsid w:val="00BC2B9B"/>
    <w:rsid w:val="00C11E74"/>
    <w:rsid w:val="00CE6DBE"/>
    <w:rsid w:val="00D11B18"/>
    <w:rsid w:val="00D24BFF"/>
    <w:rsid w:val="00D4172C"/>
    <w:rsid w:val="00D51FAF"/>
    <w:rsid w:val="00E55F34"/>
    <w:rsid w:val="00F847CF"/>
    <w:rsid w:val="39CA4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BF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BF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206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ДЮСШ</cp:lastModifiedBy>
  <cp:revision>20</cp:revision>
  <dcterms:created xsi:type="dcterms:W3CDTF">2024-11-13T06:11:00Z</dcterms:created>
  <dcterms:modified xsi:type="dcterms:W3CDTF">2026-10-06T07:14:00Z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3C5BB11578D34196A77CA68E1D776E39_12</vt:lpwstr>
  </property>
</Properties>
</file>